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Kayla Hawkins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4/30/2024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 200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Liars Project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144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Performing Arts deserve their flowers </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VCU Arts is a valuable asset to VCU. It has gained a reputation as being a top public arts school and has many successes in its 16 departments, one of them being the graduate program in sculpture is considered as the best in the whole country. (at least according to U.S News.com). There are 16 departments sectioned into four categories: Visual Arts, Design, Performing Arts, and Art History/Education. I am a part of the Performing Arts section as a  trombone performance major in the Music department. As a music major, the majority of my time is surrounded by other performance arts majors, specifically theater. I don't have a full perspective of what is going on but from where I stand it seems to me that sections like Design and Visual Arts take up the majority of the spotlight when it comes to recognition of VCU Arts as a whole. The Performing Arts department has been neglected for a while with lack of recognition of outdated resources such as performance spaces and equipment. Also the puny amount of promotion and awareness of the arts  These two are very important for the success of the three departments. I know that there is a current project that can be used as a solution for the raised problems, but I have my doubts which will be mentioned later on.  </w:t>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tl w:val="0"/>
        </w:rPr>
        <w:t xml:space="preserve">There a</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re three departments in the Performing Arts Section: Music, Theatre, and Dance + Choreography. I’ll specifically talk about Music and Theatre since I’ve had involvement in these two departments. Both departments have at least two facilities used specifically for their respective craft. The Music department shares half the W.E Singleton Center for the Performing Arts, with Theatre occupying the other half, and the James W. Black Music Center. The Theatre department has Singleton and the Shafer playhouse. All these facilities are exclusively for the performing arts.  The Music facilities are mediocre at best. The Sonia Vlachcevi Concert Hall is fairly large and seats 500, and was built in the 70’s. It shows its age with its outdated designs and equipment. It is a nice hall to perform in especially for brass instruments that are built to project, but it can limit the potential of performers accustomed to this older design when performing spaces are changing constantly. The basement holds studios and rehearsal spaces. The rehearsal spaces are okay for individual practice but the acoustics are not built for a large ensemble. The James Black Center is newer overall compared to Singleton being converted in 1977. The recital hall that is located in the building was not made specifically for instrumentalists, specifically brass. Euphonium players have their bell pointed towards the ceiling and it completely eats up it sounds. Voice and flutes are the only ones that really excel in that hall. My main problem with the two buildings is that small number of practice rooms. In total there are 19 practice rooms. 14 of them are Pods, which are small rooms that trap sound in it. They are horrible for brass players. Our sound gets completely eaten up and our tone is not clear and just sounds bad. There are some rooms that are larger that have more acoustics that can be used for group or individual practice but they are very limited. There are six, two for each floor, but the ones on the second floor are occupied for exclusive groups.  Which means only four are open for people to use. The Music department has 300 students currently enrolled, 19 practice rooms are not enough for people to share especially when people need to warm-up everyday for ensemble rehearsals. Some people don't have the luxury of warming up at their place of living so these are the only places. The only times when the rooms are completely empty are early in the morning when the buildings open, or late night right before the buildings lock. It’s just frustrating. I should have to fight for a place to practice my craft.  </w:t>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I complain about the music buildings, the Music department is the luckiest out of the three departments when it comes to facilities. I mentioned earlier that Music and Theatre share Singleton, it more like Music takes up most of it and Theatre gets the scraps. The building is split down the middle with Music on the left and Theatre on the right. It is abundantly clear that the Music side is larger. The Raymond Hodges theater is the main performance space for Theatre and seats 250 which is half of the concert hall. It is a very polarizing space, students either like or hate it. It is a Thrust type of stage which means there are three sections of seats facing the stage with the fourth section opening to  the stage. Gene Leiterman, co-found of Nextstage design,gives a better description in his book about theater design: Theater planning. “ A thrust theater places the audience on three sides of the performance area. The fourth side usually opens onto a proscenium stage. This stage is typically used for scenery and entrances only, as sightlines into the stage”. (Leiterman 2017 p.10). He even gives a proper diagram in Figure 1.1 </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00425" cy="18097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00425"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is like this diagram; the only difference is that Hodges is much tall and less long. It's almost like a rectangular prism. Hodges keeps the ability to create an intimate setting with grander staging and larger audience”(Leiterman, 2017,pg.11), it's just the acoustics suck. It is really hard to project and there is a place in the stage where the actor can hear themselves perfectly but the audience can’t hear at all. Behind the theater is the scene shop, which is an adequate space but could be bigger. In the basement there are two rehearsal spaces, the costume shop, and the computer and light lab. On the second floor there are administrative spaces. There are many intricate and busy spaces that are crammed into small areas. The Shafer Playhouse is a very old building and is not very accessible. There is the Newdick theater which is a black box theater that seats 150. This theater is mainly used for student directed productions. The building is very narrow and small and has three floors. There are classrooms on the second and third floors and also a paint studio and a library. The bathrooms are the biggest problem. The best way to describe them is as if the designers of the building completely forgot to put bathrooms in it. The bathrooms literally look like a storage room with stalls installed and a sink in the corner. The bathrooms are gender neutral which is fine by me and can be uncomfortable to other people. Also it's not wheelchair accessible. You have to go upstairs in order to get to the bathrooms or into the theater and there are no ramps anywhere,so people who use wheelchairs have no way of accessing the building. Even with the two and half building, Theatre students have no small rehearsal spaces or practice rooms. Yes there are places specifically made for rehearsal but they have classes in them, or people already have them reserved to use them. As I mentioned with my frustrations of the practice rooms I shouldn;t have to fight for spaces to practice my craft. The limited space has gotten so bad, some classes are held in the Dance building. They have taken spaces aways from other departments, which should not have happened if we had new performance spaces, and those spaces can happen if we have the proper promotion.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commentRangeStart w:id="1"/>
      <w:r w:rsidDel="00000000" w:rsidR="00000000" w:rsidRPr="00000000">
        <w:rPr>
          <w:rFonts w:ascii="Times New Roman" w:cs="Times New Roman" w:eastAsia="Times New Roman" w:hAnsi="Times New Roman"/>
          <w:sz w:val="24"/>
          <w:szCs w:val="24"/>
          <w:rtl w:val="0"/>
        </w:rPr>
        <w:t xml:space="preserve">There</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is a class called University Band in the music department which is an non-audition ensemble which allows non-music majors to perform and play music at non professional level. It's like band class for everyone on campus.  I have been in this ensemble a couple of times and I don’t know many times I have heard the band director go on his spiel about how nobody knows that we have a band, let alone three, at VCU. This to me seems like a little bit of a problem because VCU Arts is very valuable to VCU. I figure we would “brag about our success”. I have fallen victim to this lack of promotion also. I am currently ending my junior year at VCU and I have just found out where the dance building is a couple months ago.  For years I would always wonder where it is, and as I am writing this I have now discovered where they perform. I’ve always wondered what the Grace Street Theater is primarily for and now I know. It makes me want to go see their end of year performance, and this was just me looking at the website. Imagine if we had posters and advertisements everywhere about this performance or just Dance in general, the turn out would be monumental and it would boost the dancers performances and passions to dance and become better at their craft, plus with more attendance it would grab more attention; the attention of donors. Young Jae Ko, Heather Gibson, and May Kim are professors from the University of Florida, and Korea University. They did a study researching what influences donors in the performing arts. They had donors from the University of Florida fill out a survey full of questions that helped come to their findings. One aspect that they found is a lack of clarity in promotion. “ Also, in the context of donor behavior, previous studies have suggested that donors may either ignore communications or twist them and preclude their support if they do not perceive the organization as having a clear image (Bendapudi et al., 1996). Thus, it is very important for managers to increase familiarity with their charity and develop a positive image among potential donors through branding efforts (Sargeant and Woodliffe, 2007). “ ( Ko, Gibson, Kim, 2011 pg. 169). “ Branding efforts”. If students of college  dont know whats going on in their own campus, how can we promote arguably the most attendees.  Plus more promotion on campus can lead to collaboration and research which can lead to programs that can help non art majors indulge in art. Catherine Millet,  Marisol Kelveson, and Zitsi MIrakhur of the Department of Education Policy at the University of Kentucky, did a study on the benefits of infusing arts in College Prep Programs, they specifically looked at the one developed by Princeton University. “PUPP was designed by Princeton University to provide enrichment programming for low- income high school students to help prepare them for the college process. The students are provided with studio experiences and trips to different art institutions, these activities provide academic enrichment, social skills, and exposure to different arts and cultures”(Millet, Kelveson, Mirakhur 2021, p. 6 - 7).  This program can easily be incorporated into VCU. This can be a way for students to work with incoming high schools and can be a recruitment plan which can be a way of promotion. This also doesn’t have to limit just high school students. It can be changed in a way to be catered toward first year students. The activities can lead first year or non arts students to making connections that never made before. “Furthermore, scholars are steered toward making connections between methods or ideas introduced in their other courses or contexts and the projects they complete within the art studio courses. “( Millet,Kelveson, Mirakhur, 2021,p 7). All no matter what it is, the more promotion of the arts, can benefit anyone. </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 say all this mainly because Performing Art students are some of the most hard working people on campus. Music majors having 10-11 classes, Theatre majors having constant 12 hour rehearsals, and Dance majors being almost invisible, we have some many obstacles and challenges to deal with but we push through and we perform with the craft that is filled with our passion, and at the end of the day it is all worth it. I want to close with my thoughts on the new CoStar arts building that is being built. I have heard all the possibilities that this new building can bring. I was looking at an article in the Commonwealth Times by editor Jack Glagola. “</w:t>
      </w:r>
      <w:r w:rsidDel="00000000" w:rsidR="00000000" w:rsidRPr="00000000">
        <w:rPr>
          <w:rFonts w:ascii="Times New Roman" w:cs="Times New Roman" w:eastAsia="Times New Roman" w:hAnsi="Times New Roman"/>
          <w:sz w:val="24"/>
          <w:szCs w:val="24"/>
          <w:highlight w:val="white"/>
          <w:rtl w:val="0"/>
        </w:rPr>
        <w:t xml:space="preserve">‘Even as we delve into these intersections and forge new avenues of investigation, we are responding as a school to the changing landscape of creative research and higher education with, always, an eye to future possibilities,” Higginbotham said.”(2024, para. 8). Higginbotham is the dean of VCUarts. I can respect her outlook and it makes sense with VCU being a research institute and all. I also saw an article in the VCU ARTS Studio Magazine about it. “Activities in the building are expected to range from opera to quantum computing, integrating the disciplines of engineering, cinema, theater, immersive media technology, gaming and the creation of new knowledge. Specifically, the center will create new collaborative opportunities for VCU Theatre, Music, Dance + Choreography, Communication Arts, Cinema, the daVinci Center and VCUarts research programs.” ( Hester, 2023, pg 29-39). I think this building is a step in the right direction, and will definitely open more opportunities. My only concern is, is there going to be any upgrades to the basic necessities that we need or is this just for more large performing spaces? I'm mainly concerned about more practice rooms or private rehearsal spaces. These small things will help bring the best out of students and will make VCU Performing Arts become better in their craft. I am looking forward to it but a little hesitant.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pStyle w:val="Heading1"/>
        <w:spacing w:line="480" w:lineRule="auto"/>
        <w:rPr>
          <w:rFonts w:ascii="Times New Roman" w:cs="Times New Roman" w:eastAsia="Times New Roman" w:hAnsi="Times New Roman"/>
          <w:b w:val="1"/>
        </w:rPr>
      </w:pPr>
      <w:bookmarkStart w:colFirst="0" w:colLast="0" w:name="_oyd8w1uc2sg8" w:id="0"/>
      <w:bookmarkEnd w:id="0"/>
      <w:r w:rsidDel="00000000" w:rsidR="00000000" w:rsidRPr="00000000">
        <w:rPr>
          <w:rFonts w:ascii="Times New Roman" w:cs="Times New Roman" w:eastAsia="Times New Roman" w:hAnsi="Times New Roman"/>
          <w:b w:val="1"/>
          <w:rtl w:val="0"/>
        </w:rPr>
        <w:t xml:space="preserve">Bibliography </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GlaGola, J. (Ed.). (2024). Rao, VCUarts dean speaks at celebration for new arts building. </w:t>
      </w:r>
      <w:r w:rsidDel="00000000" w:rsidR="00000000" w:rsidRPr="00000000">
        <w:rPr>
          <w:rFonts w:ascii="Times New Roman" w:cs="Times New Roman" w:eastAsia="Times New Roman" w:hAnsi="Times New Roman"/>
          <w:i w:val="1"/>
          <w:rtl w:val="0"/>
        </w:rPr>
        <w:t xml:space="preserve">The Commonwealth Times</w:t>
      </w:r>
      <w:r w:rsidDel="00000000" w:rsidR="00000000" w:rsidRPr="00000000">
        <w:rPr>
          <w:rFonts w:ascii="Times New Roman" w:cs="Times New Roman" w:eastAsia="Times New Roman" w:hAnsi="Times New Roman"/>
          <w:rtl w:val="0"/>
        </w:rPr>
        <w:t xml:space="preserve">. Richmond. </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Hester, W. (2023). A rising star. </w:t>
      </w:r>
      <w:r w:rsidDel="00000000" w:rsidR="00000000" w:rsidRPr="00000000">
        <w:rPr>
          <w:rFonts w:ascii="Times New Roman" w:cs="Times New Roman" w:eastAsia="Times New Roman" w:hAnsi="Times New Roman"/>
          <w:i w:val="1"/>
          <w:rtl w:val="0"/>
        </w:rPr>
        <w:t xml:space="preserve">Studio VCU Arts.</w:t>
      </w: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 Y. J., Gibson, H., &amp; Kim, M. (2011). Understanding donors: A case of university performing arts programs in the USA.</w:t>
      </w:r>
      <w:r w:rsidDel="00000000" w:rsidR="00000000" w:rsidRPr="00000000">
        <w:rPr>
          <w:rFonts w:ascii="Times New Roman" w:cs="Times New Roman" w:eastAsia="Times New Roman" w:hAnsi="Times New Roman"/>
          <w:i w:val="1"/>
          <w:rtl w:val="0"/>
        </w:rPr>
        <w:t xml:space="preserve"> International Journal of Nonprofit and Voluntary Sector Marketing,</w:t>
      </w:r>
      <w:r w:rsidDel="00000000" w:rsidR="00000000" w:rsidRPr="00000000">
        <w:rPr>
          <w:rFonts w:ascii="Times New Roman" w:cs="Times New Roman" w:eastAsia="Times New Roman" w:hAnsi="Times New Roman"/>
          <w:rtl w:val="0"/>
        </w:rPr>
        <w:t xml:space="preserve"> 16(2), 166–182. https://doi.org/10.1002/nvsm.411 </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Leitermann, G. (2017). Theater planning facilities for Performing Arts and Live Entertainment. </w:t>
      </w:r>
      <w:r w:rsidDel="00000000" w:rsidR="00000000" w:rsidRPr="00000000">
        <w:rPr>
          <w:rFonts w:ascii="Times New Roman" w:cs="Times New Roman" w:eastAsia="Times New Roman" w:hAnsi="Times New Roman"/>
          <w:i w:val="1"/>
          <w:rtl w:val="0"/>
        </w:rPr>
        <w:t xml:space="preserve">Routledge, Taylor &amp; Francis Group.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Millett, C. M., Kevelson, M. J., &amp; Mirakhur, Z. (2022). The benefits of infusing the Arts in a college preparatory program. </w:t>
      </w:r>
      <w:r w:rsidDel="00000000" w:rsidR="00000000" w:rsidRPr="00000000">
        <w:rPr>
          <w:rFonts w:ascii="Times New Roman" w:cs="Times New Roman" w:eastAsia="Times New Roman" w:hAnsi="Times New Roman"/>
          <w:i w:val="1"/>
          <w:rtl w:val="0"/>
        </w:rPr>
        <w:t xml:space="preserve">Journal for Learning through the Arts: A Research Journal on Arts Integration in Schools and Communities,</w:t>
      </w:r>
      <w:r w:rsidDel="00000000" w:rsidR="00000000" w:rsidRPr="00000000">
        <w:rPr>
          <w:rFonts w:ascii="Times New Roman" w:cs="Times New Roman" w:eastAsia="Times New Roman" w:hAnsi="Times New Roman"/>
          <w:rtl w:val="0"/>
        </w:rPr>
        <w:t xml:space="preserve"> 17(1). https://doi.org/10.21977/d917148321</w:t>
      </w:r>
      <w:r w:rsidDel="00000000" w:rsidR="00000000" w:rsidRPr="00000000">
        <w:rPr>
          <w:rtl w:val="0"/>
        </w:rPr>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pStyle w:val="Heading1"/>
        <w:spacing w:line="480" w:lineRule="auto"/>
        <w:rPr>
          <w:rFonts w:ascii="Times New Roman" w:cs="Times New Roman" w:eastAsia="Times New Roman" w:hAnsi="Times New Roman"/>
          <w:b w:val="1"/>
        </w:rPr>
      </w:pPr>
      <w:bookmarkStart w:colFirst="0" w:colLast="0" w:name="_7szlmlq6m0a3" w:id="1"/>
      <w:bookmarkEnd w:id="1"/>
      <w:r w:rsidDel="00000000" w:rsidR="00000000" w:rsidRPr="00000000">
        <w:rPr>
          <w:rFonts w:ascii="Times New Roman" w:cs="Times New Roman" w:eastAsia="Times New Roman" w:hAnsi="Times New Roman"/>
          <w:b w:val="1"/>
          <w:rtl w:val="0"/>
        </w:rPr>
        <w:t xml:space="preserve">Writer's Memo </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was very absent from the start. I saw the project proposal and I was like “ that’s too big of a topic I can’t do that” and I just left it for me to deal with. Curse me for that cause this was not as intimidating as I thought it would be. I'm not sure if I will be penalized for going over the word but I hope not. This was the first time where I had a little too much to write about in a writing assignment, and this is with cuts. My plan was to talk about all three Performing Arts Departments but I'm not too familiar with Dance as a whole. Obviously I know a lot about the Music department, the Theatre knowledge is from being around my two friends/roommates who are Theatre majors. So I cut the Dance Departments things, but I did want to include them in some way so I talk about giving them more promotion. I feel like I can go back and cut some things now but I would have to restructure the whole essay, and since I decided to just ignore this assignment until the last second, this will have </w:t>
      </w:r>
      <w:r w:rsidDel="00000000" w:rsidR="00000000" w:rsidRPr="00000000">
        <w:rPr>
          <w:rFonts w:ascii="Times New Roman" w:cs="Times New Roman" w:eastAsia="Times New Roman" w:hAnsi="Times New Roman"/>
          <w:sz w:val="24"/>
          <w:szCs w:val="24"/>
          <w:rtl w:val="0"/>
        </w:rPr>
        <w:t xml:space="preserve">to do</w:t>
      </w:r>
      <w:r w:rsidDel="00000000" w:rsidR="00000000" w:rsidRPr="00000000">
        <w:rPr>
          <w:rFonts w:ascii="Times New Roman" w:cs="Times New Roman" w:eastAsia="Times New Roman" w:hAnsi="Times New Roman"/>
          <w:sz w:val="24"/>
          <w:szCs w:val="24"/>
          <w:rtl w:val="0"/>
        </w:rPr>
        <w:t xml:space="preserve">. I think my biggest regret is my procrastination and me being intimidated. I really wanted to do the video but with the time I started I couldn’t have done everything in time. I would have done interviews , tours of building things like that,but hey it is what it is. I am proud of myself though. This essay is not perfect at all but it is some of my best work.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yla Hawkins" w:id="0" w:date="2024-05-01T06:06:42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will be about how the facilities need to be upgraded in some way, talk about the theater not having enough spaces, music dept not having enough practice rooms. Dance just being completely isolated from campus</w:t>
      </w:r>
    </w:p>
  </w:comment>
  <w:comment w:author="Kayla Hawkins" w:id="1" w:date="2024-05-01T06:03:45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be the second section. This can lead into why performing arts are important, and talk about possible collaboration.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